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F0061D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0061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Р А В И Л А проведения </w:t>
      </w:r>
      <w:r w:rsidR="00820AB0" w:rsidRPr="00F0061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акции </w:t>
      </w:r>
      <w:r w:rsidR="00820AB0" w:rsidRPr="00F0061D">
        <w:rPr>
          <w:rFonts w:asciiTheme="majorHAnsi" w:hAnsiTheme="majorHAnsi"/>
          <w:b/>
        </w:rPr>
        <w:t>«</w:t>
      </w:r>
      <w:r w:rsidR="00DF1A84" w:rsidRPr="00F0061D">
        <w:rPr>
          <w:rFonts w:asciiTheme="majorHAnsi" w:hAnsiTheme="majorHAnsi"/>
          <w:b/>
        </w:rPr>
        <w:t>Новогоднее путешествие с ZTE</w:t>
      </w:r>
      <w:r w:rsidR="00820AB0" w:rsidRPr="00F0061D">
        <w:rPr>
          <w:rFonts w:asciiTheme="majorHAnsi" w:hAnsiTheme="majorHAnsi"/>
          <w:b/>
        </w:rPr>
        <w:t>»</w:t>
      </w:r>
    </w:p>
    <w:p w:rsidR="005E3330" w:rsidRPr="00F0061D" w:rsidRDefault="00A038CA" w:rsidP="005E3330">
      <w:pPr>
        <w:rPr>
          <w:rFonts w:ascii="Times New Roman" w:eastAsia="Times New Roman" w:hAnsi="Times New Roman" w:cs="Times New Roman"/>
          <w:sz w:val="24"/>
          <w:szCs w:val="24"/>
        </w:rPr>
      </w:pP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ТЕРМИНЫ И ПОНЯТИЯ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br/>
        <w:t>1.1 Организатор Акции –</w:t>
      </w:r>
      <w:r w:rsidR="005E3330" w:rsidRPr="00F0061D">
        <w:rPr>
          <w:rFonts w:ascii="Times New Roman" w:eastAsia="Times New Roman" w:hAnsi="Times New Roman" w:cs="Times New Roman"/>
          <w:sz w:val="24"/>
          <w:szCs w:val="24"/>
        </w:rPr>
        <w:t xml:space="preserve"> ООО "Радио-Любовь". Почтовый адрес: 127299, г. Москва, ул. Академическая Б., дом 5А, </w:t>
      </w:r>
      <w:proofErr w:type="spellStart"/>
      <w:r w:rsidR="005E3330" w:rsidRPr="00F0061D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5E3330" w:rsidRPr="00F0061D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5E3330" w:rsidRPr="00F0061D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5E3330" w:rsidRPr="00F0061D">
        <w:rPr>
          <w:rFonts w:ascii="Times New Roman" w:eastAsia="Times New Roman" w:hAnsi="Times New Roman" w:cs="Times New Roman"/>
          <w:sz w:val="24"/>
          <w:szCs w:val="24"/>
        </w:rPr>
        <w:t xml:space="preserve"> VIII, ком 14. ОГРН 1037739118890 ИНН 7712101731/ КПП 771301001; </w:t>
      </w:r>
    </w:p>
    <w:p w:rsidR="005E3330" w:rsidRPr="00F0061D" w:rsidRDefault="005E3330" w:rsidP="005E3330">
      <w:pPr>
        <w:rPr>
          <w:rFonts w:ascii="Times New Roman" w:eastAsia="Times New Roman" w:hAnsi="Times New Roman" w:cs="Times New Roman"/>
          <w:sz w:val="24"/>
          <w:szCs w:val="24"/>
        </w:rPr>
      </w:pPr>
      <w:r w:rsidRPr="00F0061D">
        <w:rPr>
          <w:rFonts w:ascii="Times New Roman" w:eastAsia="Times New Roman" w:hAnsi="Times New Roman" w:cs="Times New Roman"/>
          <w:sz w:val="24"/>
          <w:szCs w:val="24"/>
        </w:rPr>
        <w:t>Тел.: +7 (495)925-33-17</w:t>
      </w:r>
    </w:p>
    <w:p w:rsidR="00820AB0" w:rsidRPr="00F0061D" w:rsidRDefault="00A038CA" w:rsidP="005E3330">
      <w:pPr>
        <w:rPr>
          <w:rFonts w:ascii="Times New Roman" w:eastAsia="Times New Roman" w:hAnsi="Times New Roman" w:cs="Times New Roman"/>
          <w:sz w:val="24"/>
          <w:szCs w:val="24"/>
        </w:rPr>
      </w:pPr>
      <w:r w:rsidRPr="00F0061D">
        <w:rPr>
          <w:rFonts w:ascii="Times New Roman" w:eastAsia="Times New Roman" w:hAnsi="Times New Roman" w:cs="Times New Roman"/>
          <w:sz w:val="24"/>
          <w:szCs w:val="24"/>
        </w:rPr>
        <w:t>1.2.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t xml:space="preserve"> - Общество с ограниченной ответственностью «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t>» (ООО «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t>»), осуществляющее вещание Радиопрограммы.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br/>
        <w:t>1.3. Радиопрограмма – радиопрограмма «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br/>
        <w:t xml:space="preserve">1.4. Акция – розыгрыш 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3BC6" w:rsidRPr="00F0061D">
        <w:rPr>
          <w:rFonts w:ascii="Times New Roman" w:eastAsia="Times New Roman" w:hAnsi="Times New Roman" w:cs="Times New Roman"/>
          <w:sz w:val="24"/>
          <w:szCs w:val="24"/>
        </w:rPr>
        <w:t>Новогоднее путешествие с ZTE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t xml:space="preserve">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F0061D">
        <w:rPr>
          <w:rFonts w:ascii="Times New Roman" w:eastAsia="Times New Roman" w:hAnsi="Times New Roman" w:cs="Times New Roman"/>
          <w:sz w:val="24"/>
          <w:szCs w:val="24"/>
        </w:rPr>
        <w:br/>
        <w:t xml:space="preserve">1.6. Приз – </w:t>
      </w:r>
      <w:r w:rsidR="00B048DE" w:rsidRPr="00F0061D">
        <w:rPr>
          <w:rFonts w:ascii="Times New Roman" w:eastAsia="Times New Roman" w:hAnsi="Times New Roman" w:cs="Times New Roman"/>
          <w:sz w:val="24"/>
          <w:szCs w:val="24"/>
        </w:rPr>
        <w:t xml:space="preserve">Телефон ZTE </w:t>
      </w:r>
      <w:proofErr w:type="spellStart"/>
      <w:r w:rsidR="00B048DE" w:rsidRPr="00F0061D">
        <w:rPr>
          <w:rFonts w:ascii="Times New Roman" w:eastAsia="Times New Roman" w:hAnsi="Times New Roman" w:cs="Times New Roman"/>
          <w:sz w:val="24"/>
          <w:szCs w:val="24"/>
        </w:rPr>
        <w:t>Blade</w:t>
      </w:r>
      <w:proofErr w:type="spellEnd"/>
      <w:r w:rsidR="00B048DE" w:rsidRPr="00F0061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="00B048DE" w:rsidRPr="00F0061D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="00B048DE" w:rsidRPr="00F0061D">
        <w:rPr>
          <w:rFonts w:ascii="Times New Roman" w:eastAsia="Times New Roman" w:hAnsi="Times New Roman" w:cs="Times New Roman"/>
          <w:sz w:val="24"/>
          <w:szCs w:val="24"/>
        </w:rPr>
        <w:t>, на сумму 11 990 руб.</w:t>
      </w:r>
    </w:p>
    <w:p w:rsidR="00DF1A84" w:rsidRPr="00F0061D" w:rsidRDefault="00A038CA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Сайт - сайт Радиопрограммы в сети Интернет (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www.loveradio.ru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A84" w:rsidRPr="00F0061D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И ТЕРРИТОРИЯ ПРОВЕДЕНИЯ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Акция проводится в эфире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 сайте, в зависимости от условий Акции.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эфире Радиоканала в период с 0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2019г. по 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г., в порядке, предусмотренном настоящими Правилами.</w:t>
      </w:r>
    </w:p>
    <w:p w:rsidR="00DF1A84" w:rsidRPr="00F0061D" w:rsidRDefault="00A038CA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Объявление Победителя осуществляется в эфире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678" w:rsidRPr="00F0061D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Каждый Участник Акции: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выигравшие Приз в текущей Акции;</w:t>
      </w:r>
    </w:p>
    <w:p w:rsidR="00955678" w:rsidRPr="00F0061D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Pr="00F0061D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20AB0" w:rsidRPr="00A866E5" w:rsidRDefault="00A038CA" w:rsidP="00DF1A84"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с 0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г. по </w:t>
      </w:r>
      <w:r w:rsidR="00DF1A8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20AB0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г. Для участия в Акции Участнику необходимо</w:t>
      </w:r>
      <w:r w:rsidR="000C618E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C52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рубрику «Новогоднее приключение с </w:t>
      </w:r>
      <w:r w:rsidR="00AB0C52" w:rsidRPr="00F00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ZTE</w:t>
      </w:r>
      <w:r w:rsidR="00AB0C52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эфире Радиоканала «Радио-Любовь»</w:t>
      </w:r>
      <w:r w:rsidR="00A866E5" w:rsidRPr="00A866E5">
        <w:t xml:space="preserve"> </w:t>
      </w:r>
      <w:r w:rsidR="00A866E5" w:rsidRPr="007D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городах вещания радиостанции</w:t>
      </w:r>
      <w:r w:rsidR="00AB0C52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 отве</w:t>
      </w:r>
      <w:r w:rsidR="00005536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 на вопрос ведущего рубрики, прислав свой ответ на </w:t>
      </w:r>
      <w:r w:rsidR="00005536" w:rsidRPr="00F00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005536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+7 495 956 106  6. </w:t>
      </w:r>
    </w:p>
    <w:p w:rsidR="00005536" w:rsidRPr="00A866E5" w:rsidRDefault="00820AB0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</w:t>
      </w:r>
      <w:r w:rsidR="00B9669D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D5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которого первым поступил </w:t>
      </w:r>
      <w:r w:rsidR="00B9669D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</w:t>
      </w:r>
      <w:r w:rsidR="00555E21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55E21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555E21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+7 495 956</w:t>
      </w:r>
      <w:r w:rsidR="00A73FD5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E21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A73FD5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912054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E21" w:rsidRPr="00A866E5">
        <w:t xml:space="preserve"> </w:t>
      </w:r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5E21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прозвучавший в эфире Радиоканала «Радио-Любовь» в рубрике «</w:t>
      </w:r>
      <w:r w:rsidR="00B9669D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приключение с </w:t>
      </w:r>
      <w:r w:rsidR="00B9669D" w:rsidRPr="00A86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ZTE</w:t>
      </w:r>
      <w:r w:rsidR="00B9669D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12054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Победителем и </w:t>
      </w:r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приз – смартфон ZTE </w:t>
      </w:r>
      <w:proofErr w:type="spellStart"/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Blade</w:t>
      </w:r>
      <w:proofErr w:type="spellEnd"/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="00005536" w:rsidRPr="00A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стоимостью 11.990 (одиннадцать тысяч девятьсот девяносто) рублей </w:t>
      </w:r>
    </w:p>
    <w:p w:rsidR="00C47022" w:rsidRPr="00F0061D" w:rsidRDefault="00820AB0" w:rsidP="00C47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1205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получает только Победитель,  в порядке, предусмотренном в п. 5.2. настоящих Правил.</w:t>
      </w:r>
      <w:r w:rsidR="00912054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AB0" w:rsidRPr="00F0061D" w:rsidRDefault="00820AB0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7" w:rsidRPr="00CA59D9" w:rsidRDefault="00A038CA" w:rsidP="00CA59D9">
      <w:pPr>
        <w:spacing w:line="240" w:lineRule="auto"/>
        <w:rPr>
          <w:rFonts w:asciiTheme="majorHAnsi" w:hAnsiTheme="majorHAnsi"/>
        </w:rPr>
      </w:pP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ПРИЗОВ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r w:rsidR="00820AB0" w:rsidRPr="00F0061D">
        <w:rPr>
          <w:rFonts w:asciiTheme="majorHAnsi" w:hAnsiTheme="majorHAnsi"/>
        </w:rPr>
        <w:t xml:space="preserve">Призы могут быть получены Победителями с </w:t>
      </w:r>
      <w:r w:rsidR="00F0061D" w:rsidRPr="00F0061D">
        <w:rPr>
          <w:rFonts w:asciiTheme="majorHAnsi" w:hAnsiTheme="majorHAnsi"/>
        </w:rPr>
        <w:t>09</w:t>
      </w:r>
      <w:r w:rsidR="00820AB0" w:rsidRPr="00F0061D">
        <w:rPr>
          <w:rFonts w:asciiTheme="majorHAnsi" w:hAnsiTheme="majorHAnsi"/>
        </w:rPr>
        <w:t>.</w:t>
      </w:r>
      <w:r w:rsidR="00F0061D" w:rsidRPr="00F0061D">
        <w:rPr>
          <w:rFonts w:asciiTheme="majorHAnsi" w:hAnsiTheme="majorHAnsi"/>
        </w:rPr>
        <w:t>01</w:t>
      </w:r>
      <w:r w:rsidR="00820AB0" w:rsidRPr="00F0061D">
        <w:rPr>
          <w:rFonts w:asciiTheme="majorHAnsi" w:hAnsiTheme="majorHAnsi"/>
        </w:rPr>
        <w:t>.20</w:t>
      </w:r>
      <w:r w:rsidR="00F36EEC">
        <w:rPr>
          <w:rFonts w:asciiTheme="majorHAnsi" w:hAnsiTheme="majorHAnsi"/>
        </w:rPr>
        <w:t>20</w:t>
      </w:r>
      <w:r w:rsidR="00820AB0" w:rsidRPr="00F0061D">
        <w:rPr>
          <w:rFonts w:asciiTheme="majorHAnsi" w:hAnsiTheme="majorHAnsi"/>
        </w:rPr>
        <w:t xml:space="preserve"> г. по 31.03.2020 г.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сообщается непосредственно Участнику, который имеет право на получение приза.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</w:t>
      </w:r>
      <w:bookmarkStart w:id="0" w:name="_GoBack"/>
      <w:bookmarkEnd w:id="0"/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собственному усмотрению, и относятся к его исключительной компетенции.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r w:rsidR="007101F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выигрыша приза в </w:t>
      </w:r>
      <w:proofErr w:type="spellStart"/>
      <w:r w:rsidR="007101F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7101F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предоставляет сведения в налого</w:t>
      </w:r>
      <w:r w:rsidR="0065530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="001541FC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информацию о победителях в соответствии с НК РФ.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случае, если Победитель или Участник</w:t>
      </w:r>
      <w:r w:rsidR="001541FC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Призы, выигранные в федеральном эфире, вручаются победителям лично в офисе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59D9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58687E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Б.</w:t>
      </w:r>
      <w:r w:rsidR="00CA59D9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7E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Академическая, 5а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установленном в п. 6.7. настоящих Правил. </w:t>
      </w:r>
      <w:r w:rsidR="00B048DE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предусмотренных правилами проведения отдельных Акций, призы могут быть переданы победителям: либо в офис Радиоканала в Санкт-Петербурге, в порядке установленном в п. 6.7. настоящих Правил, либо путем направления посредством организации почтовой связи</w:t>
      </w:r>
      <w:r w:rsidR="00E73BC6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документов, заращиваемых Организатором конкурса «</w:t>
      </w:r>
      <w:r w:rsidR="00E73BC6" w:rsidRPr="00F0061D">
        <w:rPr>
          <w:rFonts w:ascii="Times New Roman" w:eastAsia="Times New Roman" w:hAnsi="Times New Roman" w:cs="Times New Roman"/>
          <w:sz w:val="24"/>
          <w:szCs w:val="24"/>
        </w:rPr>
        <w:t>Новогоднее путешествие с ZTE»</w:t>
      </w:r>
      <w:r w:rsidR="00B048DE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в п. 6.8 настоящих Правил.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каналом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Если 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и/или Радиоканал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диоканалом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или Участник, проживающий в Москве, не явится к Организатору в течение 14 (четырнадцати) календарных дней для получения приза, приз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невостребованным, и Организатор вправе им распорядиться в любое время, любым способом и по собственному усмотрению.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и Радио</w:t>
      </w:r>
      <w:r w:rsidR="00955678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Заглавия в настоящих Правилах приводятся исключительно для удобства работы с </w:t>
      </w:r>
      <w:r w:rsidRPr="00F00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C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05536"/>
    <w:rsid w:val="000C618E"/>
    <w:rsid w:val="001541FC"/>
    <w:rsid w:val="00185B87"/>
    <w:rsid w:val="00362EFB"/>
    <w:rsid w:val="00496F47"/>
    <w:rsid w:val="004C5FCB"/>
    <w:rsid w:val="004F58EA"/>
    <w:rsid w:val="00500C91"/>
    <w:rsid w:val="00555E21"/>
    <w:rsid w:val="005828F8"/>
    <w:rsid w:val="0058687E"/>
    <w:rsid w:val="005E28EA"/>
    <w:rsid w:val="005E3330"/>
    <w:rsid w:val="00655308"/>
    <w:rsid w:val="00660212"/>
    <w:rsid w:val="00696305"/>
    <w:rsid w:val="006A37BE"/>
    <w:rsid w:val="007101F8"/>
    <w:rsid w:val="007D0954"/>
    <w:rsid w:val="00820AB0"/>
    <w:rsid w:val="008C7CF2"/>
    <w:rsid w:val="00912054"/>
    <w:rsid w:val="00955678"/>
    <w:rsid w:val="00A038CA"/>
    <w:rsid w:val="00A73FD5"/>
    <w:rsid w:val="00A866E5"/>
    <w:rsid w:val="00AB0C52"/>
    <w:rsid w:val="00AD4682"/>
    <w:rsid w:val="00B048DE"/>
    <w:rsid w:val="00B04A55"/>
    <w:rsid w:val="00B9669D"/>
    <w:rsid w:val="00C47022"/>
    <w:rsid w:val="00C85B55"/>
    <w:rsid w:val="00CA59D9"/>
    <w:rsid w:val="00CC0DAE"/>
    <w:rsid w:val="00CE1425"/>
    <w:rsid w:val="00DF1A84"/>
    <w:rsid w:val="00E73BC6"/>
    <w:rsid w:val="00EC7EA1"/>
    <w:rsid w:val="00F0061D"/>
    <w:rsid w:val="00F36EEC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B80"/>
  <w15:docId w15:val="{5AC81291-F6C6-45B1-9377-A96C4CD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styleId="a5">
    <w:name w:val="Strong"/>
    <w:basedOn w:val="a0"/>
    <w:uiPriority w:val="22"/>
    <w:qFormat/>
    <w:rsid w:val="005E3330"/>
    <w:rPr>
      <w:b/>
      <w:bCs/>
    </w:rPr>
  </w:style>
  <w:style w:type="paragraph" w:styleId="a6">
    <w:name w:val="List Paragraph"/>
    <w:basedOn w:val="a"/>
    <w:uiPriority w:val="34"/>
    <w:qFormat/>
    <w:rsid w:val="005E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Алина Шолмова</cp:lastModifiedBy>
  <cp:revision>4</cp:revision>
  <dcterms:created xsi:type="dcterms:W3CDTF">2019-12-06T09:17:00Z</dcterms:created>
  <dcterms:modified xsi:type="dcterms:W3CDTF">2019-12-12T08:54:00Z</dcterms:modified>
</cp:coreProperties>
</file>